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0" w:rsidRDefault="00A57F00" w:rsidP="00463D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A57F00" w:rsidRDefault="00A57F00" w:rsidP="00463D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A57F00" w:rsidRDefault="00A57F00" w:rsidP="00463D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ВОСТОЧНОЕ</w:t>
      </w:r>
    </w:p>
    <w:p w:rsidR="00A57F00" w:rsidRDefault="00A57F00" w:rsidP="00463D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F00" w:rsidRDefault="00A57F00" w:rsidP="00463D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57F00" w:rsidRDefault="00A57F00" w:rsidP="00463D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F00" w:rsidRDefault="00A57F00" w:rsidP="00463DFC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B11B1">
        <w:rPr>
          <w:rFonts w:ascii="Times New Roman" w:hAnsi="Times New Roman"/>
          <w:sz w:val="28"/>
          <w:szCs w:val="28"/>
          <w:u w:val="single"/>
        </w:rPr>
        <w:t>01 октября 2013 года №13/1</w:t>
      </w:r>
    </w:p>
    <w:p w:rsidR="00A57F00" w:rsidRPr="00EB11B1" w:rsidRDefault="00A57F00" w:rsidP="00463DFC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57F00" w:rsidRDefault="00A57F00" w:rsidP="0075196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согласовании адресного перечня </w:t>
      </w:r>
    </w:p>
    <w:p w:rsidR="00A57F00" w:rsidRDefault="00A57F00" w:rsidP="0075196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территорий района Восточный</w:t>
      </w:r>
    </w:p>
    <w:p w:rsidR="00A57F00" w:rsidRDefault="00A57F00" w:rsidP="0075196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установку опор наружного освещения</w:t>
      </w:r>
      <w:r w:rsidRPr="00751BE2">
        <w:rPr>
          <w:rFonts w:ascii="Times New Roman" w:hAnsi="Times New Roman"/>
          <w:b/>
          <w:sz w:val="28"/>
          <w:szCs w:val="28"/>
        </w:rPr>
        <w:t xml:space="preserve"> </w:t>
      </w:r>
    </w:p>
    <w:p w:rsidR="00A57F00" w:rsidRDefault="00A57F00" w:rsidP="0075196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2014 году</w:t>
      </w:r>
    </w:p>
    <w:p w:rsidR="00A57F00" w:rsidRDefault="00A57F00" w:rsidP="002612BD">
      <w:pPr>
        <w:spacing w:line="120" w:lineRule="auto"/>
        <w:rPr>
          <w:rFonts w:ascii="Times New Roman" w:hAnsi="Times New Roman"/>
          <w:b/>
          <w:sz w:val="28"/>
          <w:szCs w:val="28"/>
        </w:rPr>
      </w:pPr>
    </w:p>
    <w:p w:rsidR="00A57F00" w:rsidRPr="00EB11B1" w:rsidRDefault="00A57F00" w:rsidP="0075196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пунктом 1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и.о. главы управы района Восточный города Москвы от 26 сентября 2013 года № УР-2615,  </w:t>
      </w:r>
      <w:r w:rsidRPr="00EB11B1">
        <w:rPr>
          <w:rFonts w:ascii="Times New Roman" w:hAnsi="Times New Roman"/>
          <w:b/>
          <w:sz w:val="28"/>
          <w:szCs w:val="28"/>
        </w:rPr>
        <w:t>Совет депутатов муниципального округа Восточное решил:</w:t>
      </w:r>
    </w:p>
    <w:p w:rsidR="00A57F00" w:rsidRDefault="00A57F00" w:rsidP="007519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адресный перечень дворовых территорий района Восточный на установку опор наружного освещения в 2014 году  (приложение).</w:t>
      </w:r>
    </w:p>
    <w:p w:rsidR="00A57F00" w:rsidRDefault="00A57F00" w:rsidP="007519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управу района Восточный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A57F00" w:rsidRDefault="00A57F00" w:rsidP="007519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Восточное </w:t>
      </w:r>
      <w:hyperlink r:id="rId5" w:history="1">
        <w:r w:rsidRPr="00D4274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4274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42743">
          <w:rPr>
            <w:rStyle w:val="Hyperlink"/>
            <w:rFonts w:ascii="Times New Roman" w:hAnsi="Times New Roman"/>
            <w:sz w:val="28"/>
            <w:szCs w:val="28"/>
            <w:lang w:val="en-US"/>
          </w:rPr>
          <w:t>vostochnoe</w:t>
        </w:r>
        <w:r w:rsidRPr="00D42743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42743">
          <w:rPr>
            <w:rStyle w:val="Hyperlink"/>
            <w:rFonts w:ascii="Times New Roman" w:hAnsi="Times New Roman"/>
            <w:sz w:val="28"/>
            <w:szCs w:val="28"/>
            <w:lang w:val="en-US"/>
          </w:rPr>
          <w:t>mo</w:t>
        </w:r>
        <w:r w:rsidRPr="00D4274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4274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57F00" w:rsidRDefault="00A57F00" w:rsidP="007519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Восточное Огурцова Н.А.</w:t>
      </w:r>
    </w:p>
    <w:p w:rsidR="00A57F00" w:rsidRDefault="00A57F00" w:rsidP="007519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7F00" w:rsidRDefault="00A57F00" w:rsidP="007519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7F00" w:rsidRDefault="00A57F00" w:rsidP="0075196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969">
        <w:rPr>
          <w:rFonts w:ascii="Times New Roman" w:hAnsi="Times New Roman"/>
          <w:b/>
          <w:sz w:val="28"/>
          <w:szCs w:val="28"/>
        </w:rPr>
        <w:t>Глава муниципального округа Восточное                                 Н.А.Огурцов</w:t>
      </w:r>
      <w:bookmarkStart w:id="0" w:name="_GoBack"/>
      <w:bookmarkEnd w:id="0"/>
    </w:p>
    <w:p w:rsidR="00A57F00" w:rsidRDefault="00A57F00" w:rsidP="00EB11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F00" w:rsidRDefault="00A57F00" w:rsidP="00EB11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57F00" w:rsidRDefault="00A57F00" w:rsidP="00EB11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57F00" w:rsidRDefault="00A57F00" w:rsidP="00EB11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Восточное </w:t>
      </w:r>
    </w:p>
    <w:p w:rsidR="00A57F00" w:rsidRDefault="00A57F00" w:rsidP="00EB11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октября 2013 года № 13/1</w:t>
      </w:r>
    </w:p>
    <w:p w:rsidR="00A57F00" w:rsidRPr="00EB11B1" w:rsidRDefault="00A57F00" w:rsidP="00EB11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F00" w:rsidRPr="00751969" w:rsidRDefault="00A57F00" w:rsidP="00EB11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751B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дресный перечень  дворовых территорий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 Восточный </w:t>
      </w:r>
      <w:r w:rsidRPr="00751B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установку опор наружного освещения в 2014 году</w:t>
      </w:r>
    </w:p>
    <w:tbl>
      <w:tblPr>
        <w:tblW w:w="8640" w:type="dxa"/>
        <w:tblInd w:w="93" w:type="dxa"/>
        <w:tblLook w:val="0000"/>
      </w:tblPr>
      <w:tblGrid>
        <w:gridCol w:w="640"/>
        <w:gridCol w:w="833"/>
        <w:gridCol w:w="3480"/>
        <w:gridCol w:w="1417"/>
        <w:gridCol w:w="2270"/>
      </w:tblGrid>
      <w:tr w:rsidR="00A57F00" w:rsidRPr="00EB11B1" w:rsidTr="00EB11B1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опор освещения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A57F00" w:rsidRPr="00EB11B1" w:rsidTr="00EB11B1">
        <w:trPr>
          <w:trHeight w:val="11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ул. Главная ул., д.2-4-6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двор,площадка со спортивными тренажерами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ул. Главная, д.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хоккейная коробка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ул. Главная,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ул. Главная, вл.1а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пешеходная зона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ул. Главная, д. 7-9-11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ул. 9 Мая, д.1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ул. 9 Мая, д. 4-6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ул. 9 Мая, д.12-14-14а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ул. 9 Мая, д.16а-18а-20а-22а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ул. 9 Мая, д.17,18,19,21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ул. 9 Мая, д. 26,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11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ул. Западная, д.16, стр.3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Центр реабилитации "Преодоление-Л"</w:t>
            </w:r>
          </w:p>
        </w:tc>
      </w:tr>
      <w:tr w:rsidR="00A57F00" w:rsidRPr="00EB11B1" w:rsidTr="00EB11B1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Акулово, д.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Акулово пос. д.22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Акулово пос. д.24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Акулово пос. д.13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Акулово пос. д.15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Акулово пос. д.11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Акулово пос. д.д.14,16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Акулово пос. д.33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Лесная ул. д.д.1,2,3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Молодежный пер. д.2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Солнечная ул. д.1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Солнечная ул. д.3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двор</w:t>
            </w:r>
          </w:p>
        </w:tc>
      </w:tr>
      <w:tr w:rsidR="00A57F00" w:rsidRPr="00EB11B1" w:rsidTr="00EB11B1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F00" w:rsidRPr="00EB11B1" w:rsidRDefault="00A57F00" w:rsidP="00EB11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00" w:rsidRPr="00EB11B1" w:rsidRDefault="00A57F00" w:rsidP="00EB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1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7F00" w:rsidRPr="00751969" w:rsidRDefault="00A57F00" w:rsidP="00751969">
      <w:pPr>
        <w:spacing w:line="12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57F00" w:rsidRPr="00751969" w:rsidSect="00EB11B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905"/>
    <w:multiLevelType w:val="hybridMultilevel"/>
    <w:tmpl w:val="CD8A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DFC"/>
    <w:rsid w:val="00254EE7"/>
    <w:rsid w:val="002612BD"/>
    <w:rsid w:val="00463DFC"/>
    <w:rsid w:val="005B347E"/>
    <w:rsid w:val="00667128"/>
    <w:rsid w:val="00751969"/>
    <w:rsid w:val="00751BE2"/>
    <w:rsid w:val="008477C6"/>
    <w:rsid w:val="00931791"/>
    <w:rsid w:val="0099673D"/>
    <w:rsid w:val="00A57F00"/>
    <w:rsid w:val="00AE7795"/>
    <w:rsid w:val="00B71536"/>
    <w:rsid w:val="00D42743"/>
    <w:rsid w:val="00D90F90"/>
    <w:rsid w:val="00E06074"/>
    <w:rsid w:val="00E32CE7"/>
    <w:rsid w:val="00EB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C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77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stoch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434</Words>
  <Characters>2475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Директор</dc:creator>
  <cp:keywords/>
  <dc:description/>
  <cp:lastModifiedBy>Comp</cp:lastModifiedBy>
  <cp:revision>2</cp:revision>
  <cp:lastPrinted>2013-09-30T18:02:00Z</cp:lastPrinted>
  <dcterms:created xsi:type="dcterms:W3CDTF">2013-10-09T06:35:00Z</dcterms:created>
  <dcterms:modified xsi:type="dcterms:W3CDTF">2013-10-09T06:35:00Z</dcterms:modified>
</cp:coreProperties>
</file>