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3924" w:rsidRDefault="00E83924" w:rsidP="00E83924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E83924" w:rsidRDefault="00E83924" w:rsidP="00E83924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E83924" w:rsidRDefault="00E83924" w:rsidP="00E83924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E83924" w:rsidRDefault="00E83924" w:rsidP="00E83924">
      <w:pPr>
        <w:pStyle w:val="ConsPlusTitle"/>
        <w:jc w:val="center"/>
        <w:rPr>
          <w:b w:val="0"/>
        </w:rPr>
      </w:pPr>
    </w:p>
    <w:p w:rsidR="00E83924" w:rsidRDefault="00E83924" w:rsidP="00E83924">
      <w:pPr>
        <w:pStyle w:val="ConsPlusTitle"/>
        <w:jc w:val="center"/>
        <w:rPr>
          <w:b w:val="0"/>
        </w:rPr>
      </w:pPr>
    </w:p>
    <w:p w:rsidR="0019529F" w:rsidRDefault="0019529F" w:rsidP="0019529F">
      <w:pPr>
        <w:pStyle w:val="ConsPlusTitle"/>
        <w:jc w:val="center"/>
      </w:pPr>
      <w:r>
        <w:t>РЕШЕНИЕ</w:t>
      </w:r>
    </w:p>
    <w:p w:rsidR="0019529F" w:rsidRPr="00E83924" w:rsidRDefault="0019529F" w:rsidP="0019529F">
      <w:pPr>
        <w:widowControl w:val="0"/>
        <w:autoSpaceDE w:val="0"/>
        <w:autoSpaceDN w:val="0"/>
        <w:adjustRightInd w:val="0"/>
        <w:ind w:right="76"/>
      </w:pPr>
    </w:p>
    <w:p w:rsidR="0019529F" w:rsidRPr="00E83924" w:rsidRDefault="0019529F" w:rsidP="0019529F">
      <w:pPr>
        <w:jc w:val="both"/>
        <w:rPr>
          <w:sz w:val="26"/>
          <w:szCs w:val="26"/>
          <w:u w:val="single"/>
        </w:rPr>
      </w:pPr>
      <w:r w:rsidRPr="00E83924">
        <w:rPr>
          <w:sz w:val="26"/>
          <w:szCs w:val="26"/>
          <w:u w:val="single"/>
        </w:rPr>
        <w:t>19 февраля 2015г. №3/</w:t>
      </w:r>
      <w:r w:rsidR="00C23FD9" w:rsidRPr="00E83924">
        <w:rPr>
          <w:sz w:val="26"/>
          <w:szCs w:val="26"/>
          <w:u w:val="single"/>
        </w:rPr>
        <w:t>4</w:t>
      </w:r>
    </w:p>
    <w:p w:rsidR="00E04882" w:rsidRDefault="00E04882" w:rsidP="0019529F">
      <w:pPr>
        <w:jc w:val="both"/>
        <w:rPr>
          <w:sz w:val="26"/>
          <w:szCs w:val="26"/>
          <w:u w:val="single"/>
        </w:rPr>
      </w:pP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внесения изменений </w:t>
      </w: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схему размещения нестационарных</w:t>
      </w: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 объектов на территории</w:t>
      </w: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Восточного административного</w:t>
      </w: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города Москвы.</w:t>
      </w:r>
    </w:p>
    <w:p w:rsidR="00DB11A9" w:rsidRDefault="00DB11A9" w:rsidP="00DB11A9">
      <w:pPr>
        <w:pStyle w:val="a3"/>
        <w:ind w:firstLine="700"/>
        <w:rPr>
          <w:rFonts w:asciiTheme="minorHAnsi" w:eastAsiaTheme="minorHAnsi" w:hAnsiTheme="minorHAnsi" w:cstheme="minorBidi"/>
          <w:b/>
          <w:lang w:eastAsia="en-US"/>
        </w:rPr>
      </w:pPr>
    </w:p>
    <w:p w:rsidR="00DB11A9" w:rsidRPr="00306A6D" w:rsidRDefault="0019529F" w:rsidP="00DB11A9">
      <w:pPr>
        <w:pStyle w:val="a3"/>
        <w:ind w:firstLine="700"/>
      </w:pPr>
      <w:proofErr w:type="gramStart"/>
      <w:r w:rsidRPr="00DB11A9">
        <w:t xml:space="preserve">В соответствии с </w:t>
      </w:r>
      <w:r w:rsidRPr="0019529F">
        <w:t xml:space="preserve"> пунктами 1 и 2 части 5 статьи 1 Закона города Москвы от 11 июля 2012 года </w:t>
      </w:r>
      <w:proofErr w:type="spellStart"/>
      <w:r w:rsidRPr="0019529F">
        <w:t>No</w:t>
      </w:r>
      <w:proofErr w:type="spellEnd"/>
      <w:r w:rsidRPr="0019529F"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</w:t>
      </w:r>
      <w:r w:rsidR="00DB11A9" w:rsidRPr="00DB11A9">
        <w:t xml:space="preserve"> </w:t>
      </w:r>
      <w:r w:rsidRPr="0019529F">
        <w:t xml:space="preserve"> Москвы</w:t>
      </w:r>
      <w:r w:rsidR="00DB11A9" w:rsidRPr="00DB11A9">
        <w:t xml:space="preserve"> от</w:t>
      </w:r>
      <w:r w:rsidRPr="0019529F">
        <w:t xml:space="preserve"> </w:t>
      </w:r>
      <w:r w:rsidR="00DB11A9" w:rsidRPr="00DB11A9">
        <w:t>03</w:t>
      </w:r>
      <w:r w:rsidRPr="0019529F">
        <w:t xml:space="preserve"> февраля 201</w:t>
      </w:r>
      <w:r w:rsidR="00DB11A9" w:rsidRPr="00DB11A9">
        <w:t>2 года №26</w:t>
      </w:r>
      <w:r w:rsidRPr="0019529F">
        <w:t xml:space="preserve">-ПП «О </w:t>
      </w:r>
      <w:r w:rsidR="00DB11A9" w:rsidRPr="00DB11A9">
        <w:t>размещении нестационарных торговых объектов, расположенных в городе Москве на земельных участках, в зданиях, строениях и</w:t>
      </w:r>
      <w:proofErr w:type="gramEnd"/>
      <w:r w:rsidR="00DB11A9" w:rsidRPr="00DB11A9">
        <w:t xml:space="preserve"> сооружениях, находящихся в государственной собственности»</w:t>
      </w:r>
      <w:r w:rsidR="00DB11A9">
        <w:rPr>
          <w:sz w:val="25"/>
          <w:szCs w:val="25"/>
        </w:rPr>
        <w:t xml:space="preserve"> </w:t>
      </w:r>
      <w:r w:rsidR="00DB11A9" w:rsidRPr="00306A6D">
        <w:t xml:space="preserve">и </w:t>
      </w:r>
      <w:r w:rsidR="00DB11A9">
        <w:t xml:space="preserve">на основании </w:t>
      </w:r>
      <w:proofErr w:type="gramStart"/>
      <w:r w:rsidR="00DB11A9">
        <w:t>обращения префектуры Восточного административного округа</w:t>
      </w:r>
      <w:r w:rsidR="00DB11A9" w:rsidRPr="00306A6D">
        <w:t xml:space="preserve"> города Москвы</w:t>
      </w:r>
      <w:proofErr w:type="gramEnd"/>
      <w:r w:rsidR="00DB11A9">
        <w:t xml:space="preserve"> от 30 декабря 2014г. № 01-13-11355/14.</w:t>
      </w:r>
    </w:p>
    <w:p w:rsidR="0019529F" w:rsidRPr="0019529F" w:rsidRDefault="0019529F" w:rsidP="0019529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11A9" w:rsidRDefault="00DB11A9" w:rsidP="00DB11A9">
      <w:pPr>
        <w:pStyle w:val="a3"/>
        <w:ind w:firstLine="700"/>
        <w:jc w:val="center"/>
        <w:rPr>
          <w:b/>
        </w:rPr>
      </w:pPr>
      <w:r w:rsidRPr="00853D83">
        <w:rPr>
          <w:b/>
        </w:rPr>
        <w:t>Совет депутатов решил:</w:t>
      </w:r>
    </w:p>
    <w:p w:rsidR="00DB11A9" w:rsidRDefault="00DB11A9" w:rsidP="0019529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29F" w:rsidRPr="00486AB7" w:rsidRDefault="00DB11A9" w:rsidP="00DB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9F"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представленное префектурой </w:t>
      </w:r>
      <w:r w:rsidRPr="00486AB7">
        <w:rPr>
          <w:rFonts w:ascii="Times New Roman" w:hAnsi="Times New Roman" w:cs="Times New Roman"/>
          <w:sz w:val="28"/>
          <w:szCs w:val="28"/>
        </w:rPr>
        <w:t xml:space="preserve">Восточного административного округа </w:t>
      </w:r>
      <w:r w:rsidR="0019529F"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внесение изменений в</w:t>
      </w:r>
      <w:r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нестационарного торгового объекта по адресу: Главная ул., вл.21 </w:t>
      </w:r>
      <w:r w:rsidR="0019529F"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AB7" w:rsidRPr="00486AB7" w:rsidRDefault="00486AB7" w:rsidP="00486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6AB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486AB7">
        <w:rPr>
          <w:rFonts w:ascii="Times New Roman" w:hAnsi="Times New Roman" w:cs="Times New Roman"/>
          <w:sz w:val="28"/>
          <w:szCs w:val="28"/>
        </w:rPr>
        <w:t xml:space="preserve"> города Москвы и Департамент территориальных органов исполнительной власти города Москвы.</w:t>
      </w:r>
    </w:p>
    <w:p w:rsidR="00DB11A9" w:rsidRDefault="00486AB7" w:rsidP="00DB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29F" w:rsidRPr="00486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1A9" w:rsidRPr="00486AB7">
        <w:rPr>
          <w:rFonts w:ascii="Times New Roman" w:hAnsi="Times New Roman" w:cs="Times New Roman"/>
          <w:sz w:val="28"/>
          <w:szCs w:val="28"/>
        </w:rPr>
        <w:t>Опубликовать</w:t>
      </w:r>
      <w:r w:rsidR="00DB11A9" w:rsidRPr="00DB11A9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</w:t>
      </w:r>
      <w:hyperlink r:id="rId5" w:history="1"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vostochnoe</w:t>
        </w:r>
        <w:proofErr w:type="spellEnd"/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11A9" w:rsidRPr="00DB11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11A9" w:rsidRPr="00DB11A9">
        <w:rPr>
          <w:rFonts w:ascii="Times New Roman" w:hAnsi="Times New Roman" w:cs="Times New Roman"/>
          <w:sz w:val="28"/>
          <w:szCs w:val="28"/>
        </w:rPr>
        <w:t>.</w:t>
      </w:r>
    </w:p>
    <w:p w:rsidR="0019529F" w:rsidRPr="0019529F" w:rsidRDefault="00486AB7" w:rsidP="00DB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29F" w:rsidRPr="00195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C23FD9" w:rsidRDefault="00486AB7" w:rsidP="00C23FD9">
      <w:pPr>
        <w:pStyle w:val="a3"/>
      </w:pPr>
      <w:r>
        <w:t>5</w:t>
      </w:r>
      <w:r w:rsidR="00C23FD9" w:rsidRPr="00547CC5">
        <w:t xml:space="preserve">. </w:t>
      </w:r>
      <w:proofErr w:type="gramStart"/>
      <w:r w:rsidR="00C23FD9" w:rsidRPr="00547CC5">
        <w:t>Контроль за</w:t>
      </w:r>
      <w:proofErr w:type="gramEnd"/>
      <w:r w:rsidR="00C23FD9" w:rsidRPr="00547CC5">
        <w:t xml:space="preserve"> выполнением настоящего решения возложить на главу муниципального округа </w:t>
      </w:r>
      <w:r w:rsidR="00C23FD9">
        <w:t xml:space="preserve">Восточный </w:t>
      </w:r>
      <w:proofErr w:type="spellStart"/>
      <w:r w:rsidR="00C23FD9">
        <w:t>Огурцова</w:t>
      </w:r>
      <w:proofErr w:type="spellEnd"/>
      <w:r w:rsidR="00C23FD9">
        <w:t xml:space="preserve"> Н.А.</w:t>
      </w:r>
    </w:p>
    <w:p w:rsidR="00C23FD9" w:rsidRDefault="00C23FD9" w:rsidP="00C23FD9">
      <w:pPr>
        <w:pStyle w:val="a3"/>
        <w:ind w:firstLine="426"/>
      </w:pPr>
    </w:p>
    <w:p w:rsidR="00C23FD9" w:rsidRPr="00547CC5" w:rsidRDefault="00C23FD9" w:rsidP="00C23FD9">
      <w:pPr>
        <w:pStyle w:val="a3"/>
        <w:ind w:firstLine="426"/>
      </w:pPr>
    </w:p>
    <w:p w:rsidR="00C23FD9" w:rsidRPr="00C23FD9" w:rsidRDefault="00C23FD9" w:rsidP="00C2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FD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23FD9" w:rsidRPr="00C23FD9" w:rsidRDefault="00C23FD9" w:rsidP="00C2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FD9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C23FD9">
        <w:rPr>
          <w:rFonts w:ascii="Times New Roman" w:hAnsi="Times New Roman" w:cs="Times New Roman"/>
          <w:b/>
          <w:sz w:val="28"/>
          <w:szCs w:val="28"/>
        </w:rPr>
        <w:tab/>
      </w:r>
      <w:r w:rsidRPr="00C23FD9">
        <w:rPr>
          <w:rFonts w:ascii="Times New Roman" w:hAnsi="Times New Roman" w:cs="Times New Roman"/>
          <w:b/>
          <w:sz w:val="28"/>
          <w:szCs w:val="28"/>
        </w:rPr>
        <w:tab/>
      </w:r>
      <w:r w:rsidRPr="00C23FD9">
        <w:rPr>
          <w:rFonts w:ascii="Times New Roman" w:hAnsi="Times New Roman" w:cs="Times New Roman"/>
          <w:b/>
          <w:sz w:val="28"/>
          <w:szCs w:val="28"/>
        </w:rPr>
        <w:tab/>
      </w:r>
      <w:r w:rsidRPr="00C23FD9">
        <w:rPr>
          <w:rFonts w:ascii="Times New Roman" w:hAnsi="Times New Roman" w:cs="Times New Roman"/>
          <w:b/>
          <w:sz w:val="28"/>
          <w:szCs w:val="28"/>
        </w:rPr>
        <w:tab/>
      </w:r>
      <w:r w:rsidRPr="00C23FD9">
        <w:rPr>
          <w:rFonts w:ascii="Times New Roman" w:hAnsi="Times New Roman" w:cs="Times New Roman"/>
          <w:b/>
          <w:sz w:val="28"/>
          <w:szCs w:val="28"/>
        </w:rPr>
        <w:tab/>
      </w:r>
      <w:r w:rsidRPr="00C23F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Н.А.Огурцов</w:t>
      </w:r>
    </w:p>
    <w:p w:rsidR="00E04882" w:rsidRDefault="00E04882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4882" w:rsidRDefault="00E04882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026" w:rsidRP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 </w:t>
      </w:r>
    </w:p>
    <w:p w:rsidR="008F7026" w:rsidRP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>к решению Совета депутатов</w:t>
      </w:r>
    </w:p>
    <w:p w:rsidR="008F7026" w:rsidRP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>Восточный</w:t>
      </w:r>
      <w:proofErr w:type="gramEnd"/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026">
        <w:rPr>
          <w:rFonts w:ascii="Times New Roman" w:hAnsi="Times New Roman" w:cs="Times New Roman"/>
          <w:bCs/>
          <w:color w:val="000000"/>
          <w:sz w:val="28"/>
          <w:szCs w:val="28"/>
        </w:rPr>
        <w:t>от   19 февраля  2015 года  №</w:t>
      </w:r>
      <w:r w:rsidR="002E7B0A">
        <w:rPr>
          <w:rFonts w:ascii="Times New Roman" w:hAnsi="Times New Roman" w:cs="Times New Roman"/>
          <w:bCs/>
          <w:color w:val="000000"/>
          <w:sz w:val="28"/>
          <w:szCs w:val="28"/>
        </w:rPr>
        <w:t>3/4</w:t>
      </w:r>
    </w:p>
    <w:p w:rsid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026" w:rsidRPr="008F7026" w:rsidRDefault="008F7026" w:rsidP="008F70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000"/>
      </w:tblPr>
      <w:tblGrid>
        <w:gridCol w:w="567"/>
        <w:gridCol w:w="1702"/>
        <w:gridCol w:w="2126"/>
        <w:gridCol w:w="1276"/>
        <w:gridCol w:w="1134"/>
        <w:gridCol w:w="1134"/>
        <w:gridCol w:w="1580"/>
        <w:gridCol w:w="937"/>
      </w:tblGrid>
      <w:tr w:rsidR="008F7026" w:rsidRPr="00E04882" w:rsidTr="00E04882">
        <w:trPr>
          <w:trHeight w:val="1020"/>
        </w:trPr>
        <w:tc>
          <w:tcPr>
            <w:tcW w:w="567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№</w:t>
            </w:r>
          </w:p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48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4882">
              <w:rPr>
                <w:rFonts w:ascii="Times New Roman" w:hAnsi="Times New Roman" w:cs="Times New Roman"/>
              </w:rPr>
              <w:t>/</w:t>
            </w:r>
            <w:proofErr w:type="spellStart"/>
            <w:r w:rsidRPr="00E048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Адрес размещения</w:t>
            </w:r>
          </w:p>
        </w:tc>
        <w:tc>
          <w:tcPr>
            <w:tcW w:w="2126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Вид нового объекта</w:t>
            </w:r>
          </w:p>
        </w:tc>
        <w:tc>
          <w:tcPr>
            <w:tcW w:w="1134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580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Период размещения</w:t>
            </w:r>
          </w:p>
        </w:tc>
        <w:tc>
          <w:tcPr>
            <w:tcW w:w="937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Статус</w:t>
            </w:r>
          </w:p>
        </w:tc>
      </w:tr>
      <w:tr w:rsidR="008F7026" w:rsidRPr="00E04882" w:rsidTr="00E04882">
        <w:trPr>
          <w:trHeight w:val="1335"/>
        </w:trPr>
        <w:tc>
          <w:tcPr>
            <w:tcW w:w="567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882">
              <w:rPr>
                <w:rFonts w:ascii="Times New Roman" w:eastAsia="Times New Roman" w:hAnsi="Times New Roman" w:cs="Times New Roman"/>
                <w:lang w:eastAsia="ru-RU"/>
              </w:rPr>
              <w:t>Главная ул., вл.21</w:t>
            </w:r>
          </w:p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276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937" w:type="dxa"/>
            <w:vAlign w:val="center"/>
          </w:tcPr>
          <w:p w:rsidR="008F7026" w:rsidRPr="00E04882" w:rsidRDefault="008F7026" w:rsidP="008F7026">
            <w:pPr>
              <w:jc w:val="center"/>
              <w:rPr>
                <w:rFonts w:ascii="Times New Roman" w:hAnsi="Times New Roman" w:cs="Times New Roman"/>
              </w:rPr>
            </w:pPr>
            <w:r w:rsidRPr="00E04882">
              <w:rPr>
                <w:rFonts w:ascii="Times New Roman" w:hAnsi="Times New Roman" w:cs="Times New Roman"/>
              </w:rPr>
              <w:t>Новый</w:t>
            </w:r>
          </w:p>
        </w:tc>
      </w:tr>
    </w:tbl>
    <w:p w:rsidR="009E0654" w:rsidRPr="008F7026" w:rsidRDefault="009E0654" w:rsidP="00C23FD9">
      <w:pPr>
        <w:spacing w:after="0" w:line="240" w:lineRule="auto"/>
        <w:rPr>
          <w:rFonts w:ascii="Times New Roman" w:hAnsi="Times New Roman" w:cs="Times New Roman"/>
        </w:rPr>
      </w:pPr>
    </w:p>
    <w:sectPr w:rsidR="009E0654" w:rsidRPr="008F7026" w:rsidSect="00E0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385"/>
    <w:multiLevelType w:val="hybridMultilevel"/>
    <w:tmpl w:val="1BA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9F"/>
    <w:rsid w:val="0019529F"/>
    <w:rsid w:val="002E7B0A"/>
    <w:rsid w:val="00486AB7"/>
    <w:rsid w:val="00601282"/>
    <w:rsid w:val="008F7026"/>
    <w:rsid w:val="009E0654"/>
    <w:rsid w:val="00C23FD9"/>
    <w:rsid w:val="00C41151"/>
    <w:rsid w:val="00CB0B04"/>
    <w:rsid w:val="00DB11A9"/>
    <w:rsid w:val="00E04882"/>
    <w:rsid w:val="00E8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B11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1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B11A9"/>
    <w:pPr>
      <w:ind w:left="720"/>
      <w:contextualSpacing/>
    </w:pPr>
  </w:style>
  <w:style w:type="character" w:styleId="a6">
    <w:name w:val="Hyperlink"/>
    <w:rsid w:val="00DB11A9"/>
    <w:rPr>
      <w:color w:val="000080"/>
      <w:u w:val="single"/>
      <w:lang w:val="ru-RU" w:bidi="ru-RU"/>
    </w:rPr>
  </w:style>
  <w:style w:type="table" w:styleId="a7">
    <w:name w:val="Table Grid"/>
    <w:basedOn w:val="a1"/>
    <w:uiPriority w:val="59"/>
    <w:rsid w:val="008F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2015-02-13T13:30:00Z</dcterms:created>
  <dcterms:modified xsi:type="dcterms:W3CDTF">2015-02-25T10:21:00Z</dcterms:modified>
</cp:coreProperties>
</file>