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E6D" w:rsidRPr="007E3E6D" w:rsidRDefault="007E3E6D" w:rsidP="007E3E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E6D">
        <w:rPr>
          <w:rFonts w:ascii="Times New Roman" w:hAnsi="Times New Roman" w:cs="Times New Roman"/>
          <w:b/>
          <w:sz w:val="28"/>
          <w:szCs w:val="28"/>
        </w:rPr>
        <w:t>Полномочия Совета депутатов</w:t>
      </w:r>
      <w:bookmarkStart w:id="0" w:name="_GoBack"/>
      <w:bookmarkEnd w:id="0"/>
    </w:p>
    <w:p w:rsidR="007E3E6D" w:rsidRPr="007E3E6D" w:rsidRDefault="007E3E6D" w:rsidP="007E3E6D">
      <w:pPr>
        <w:rPr>
          <w:rFonts w:ascii="Times New Roman" w:hAnsi="Times New Roman" w:cs="Times New Roman"/>
          <w:b/>
          <w:sz w:val="28"/>
          <w:szCs w:val="28"/>
        </w:rPr>
      </w:pPr>
      <w:r w:rsidRPr="007E3E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3E6D" w:rsidRPr="007E3E6D" w:rsidRDefault="007E3E6D" w:rsidP="007E3E6D">
      <w:pPr>
        <w:jc w:val="both"/>
        <w:rPr>
          <w:rFonts w:ascii="Times New Roman" w:hAnsi="Times New Roman" w:cs="Times New Roman"/>
          <w:sz w:val="28"/>
          <w:szCs w:val="28"/>
        </w:rPr>
      </w:pPr>
      <w:r w:rsidRPr="007E3E6D">
        <w:rPr>
          <w:rFonts w:ascii="Times New Roman" w:hAnsi="Times New Roman" w:cs="Times New Roman"/>
          <w:sz w:val="28"/>
          <w:szCs w:val="28"/>
        </w:rPr>
        <w:t>В исключительной компетенции Совета депутатов находится:</w:t>
      </w:r>
    </w:p>
    <w:p w:rsidR="007E3E6D" w:rsidRPr="007E3E6D" w:rsidRDefault="007E3E6D" w:rsidP="007E3E6D">
      <w:pPr>
        <w:jc w:val="both"/>
        <w:rPr>
          <w:rFonts w:ascii="Times New Roman" w:hAnsi="Times New Roman" w:cs="Times New Roman"/>
          <w:sz w:val="28"/>
          <w:szCs w:val="28"/>
        </w:rPr>
      </w:pPr>
      <w:r w:rsidRPr="007E3E6D">
        <w:rPr>
          <w:rFonts w:ascii="Times New Roman" w:hAnsi="Times New Roman" w:cs="Times New Roman"/>
          <w:sz w:val="28"/>
          <w:szCs w:val="28"/>
        </w:rPr>
        <w:t>1) принятие Устава муниципального округа (далее – Устав) и внесение в Устав изменений и дополнений;</w:t>
      </w:r>
    </w:p>
    <w:p w:rsidR="007E3E6D" w:rsidRPr="007E3E6D" w:rsidRDefault="007E3E6D" w:rsidP="007E3E6D">
      <w:pPr>
        <w:jc w:val="both"/>
        <w:rPr>
          <w:rFonts w:ascii="Times New Roman" w:hAnsi="Times New Roman" w:cs="Times New Roman"/>
          <w:sz w:val="28"/>
          <w:szCs w:val="28"/>
        </w:rPr>
      </w:pPr>
      <w:r w:rsidRPr="007E3E6D">
        <w:rPr>
          <w:rFonts w:ascii="Times New Roman" w:hAnsi="Times New Roman" w:cs="Times New Roman"/>
          <w:sz w:val="28"/>
          <w:szCs w:val="28"/>
        </w:rPr>
        <w:t>2) рассмотрение проекта местного бюджета, утверждение местного бюджета, осуществление контроля за его исполнением, утверждение отчета об исполнении местного бюджета; (в редакции решения Совета депутатов муниципального округа Восточный от 18.12.2014 №17/7)</w:t>
      </w:r>
    </w:p>
    <w:p w:rsidR="007E3E6D" w:rsidRPr="007E3E6D" w:rsidRDefault="007E3E6D" w:rsidP="007E3E6D">
      <w:pPr>
        <w:jc w:val="both"/>
        <w:rPr>
          <w:rFonts w:ascii="Times New Roman" w:hAnsi="Times New Roman" w:cs="Times New Roman"/>
          <w:sz w:val="28"/>
          <w:szCs w:val="28"/>
        </w:rPr>
      </w:pPr>
      <w:r w:rsidRPr="007E3E6D">
        <w:rPr>
          <w:rFonts w:ascii="Times New Roman" w:hAnsi="Times New Roman" w:cs="Times New Roman"/>
          <w:sz w:val="28"/>
          <w:szCs w:val="28"/>
        </w:rPr>
        <w:t>3) принятие планов и программ развития муниципального округа, утверждение отчетов об их исполнении;</w:t>
      </w:r>
    </w:p>
    <w:p w:rsidR="007E3E6D" w:rsidRPr="007E3E6D" w:rsidRDefault="007E3E6D" w:rsidP="007E3E6D">
      <w:pPr>
        <w:jc w:val="both"/>
        <w:rPr>
          <w:rFonts w:ascii="Times New Roman" w:hAnsi="Times New Roman" w:cs="Times New Roman"/>
          <w:sz w:val="28"/>
          <w:szCs w:val="28"/>
        </w:rPr>
      </w:pPr>
      <w:r w:rsidRPr="007E3E6D">
        <w:rPr>
          <w:rFonts w:ascii="Times New Roman" w:hAnsi="Times New Roman" w:cs="Times New Roman"/>
          <w:sz w:val="28"/>
          <w:szCs w:val="28"/>
        </w:rPr>
        <w:t>4) определение порядка управления и распоряжения имуществом, находящимся в муниципальной собственности;</w:t>
      </w:r>
    </w:p>
    <w:p w:rsidR="007E3E6D" w:rsidRPr="007E3E6D" w:rsidRDefault="007E3E6D" w:rsidP="007E3E6D">
      <w:pPr>
        <w:jc w:val="both"/>
        <w:rPr>
          <w:rFonts w:ascii="Times New Roman" w:hAnsi="Times New Roman" w:cs="Times New Roman"/>
          <w:sz w:val="28"/>
          <w:szCs w:val="28"/>
        </w:rPr>
      </w:pPr>
      <w:r w:rsidRPr="007E3E6D">
        <w:rPr>
          <w:rFonts w:ascii="Times New Roman" w:hAnsi="Times New Roman" w:cs="Times New Roman"/>
          <w:sz w:val="28"/>
          <w:szCs w:val="28"/>
        </w:rPr>
        <w:t>5)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7E3E6D" w:rsidRPr="007E3E6D" w:rsidRDefault="007E3E6D" w:rsidP="007E3E6D">
      <w:pPr>
        <w:jc w:val="both"/>
        <w:rPr>
          <w:rFonts w:ascii="Times New Roman" w:hAnsi="Times New Roman" w:cs="Times New Roman"/>
          <w:sz w:val="28"/>
          <w:szCs w:val="28"/>
        </w:rPr>
      </w:pPr>
      <w:r w:rsidRPr="007E3E6D">
        <w:rPr>
          <w:rFonts w:ascii="Times New Roman" w:hAnsi="Times New Roman" w:cs="Times New Roman"/>
          <w:sz w:val="28"/>
          <w:szCs w:val="28"/>
        </w:rPr>
        <w:t>6)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7E3E6D" w:rsidRPr="007E3E6D" w:rsidRDefault="007E3E6D" w:rsidP="007E3E6D">
      <w:pPr>
        <w:jc w:val="both"/>
        <w:rPr>
          <w:rFonts w:ascii="Times New Roman" w:hAnsi="Times New Roman" w:cs="Times New Roman"/>
          <w:sz w:val="28"/>
          <w:szCs w:val="28"/>
        </w:rPr>
      </w:pPr>
      <w:r w:rsidRPr="007E3E6D">
        <w:rPr>
          <w:rFonts w:ascii="Times New Roman" w:hAnsi="Times New Roman" w:cs="Times New Roman"/>
          <w:sz w:val="28"/>
          <w:szCs w:val="28"/>
        </w:rPr>
        <w:t>7) осуществление права законодательной инициативы в Московской городской Думе в порядке, установленном законом города Москвы;</w:t>
      </w:r>
    </w:p>
    <w:p w:rsidR="007E3E6D" w:rsidRPr="007E3E6D" w:rsidRDefault="007E3E6D" w:rsidP="007E3E6D">
      <w:pPr>
        <w:jc w:val="both"/>
        <w:rPr>
          <w:rFonts w:ascii="Times New Roman" w:hAnsi="Times New Roman" w:cs="Times New Roman"/>
          <w:sz w:val="28"/>
          <w:szCs w:val="28"/>
        </w:rPr>
      </w:pPr>
      <w:r w:rsidRPr="007E3E6D">
        <w:rPr>
          <w:rFonts w:ascii="Times New Roman" w:hAnsi="Times New Roman" w:cs="Times New Roman"/>
          <w:sz w:val="28"/>
          <w:szCs w:val="28"/>
        </w:rPr>
        <w:t>8) принятие решения о проведении местного референдума;</w:t>
      </w:r>
    </w:p>
    <w:p w:rsidR="007E3E6D" w:rsidRPr="007E3E6D" w:rsidRDefault="007E3E6D" w:rsidP="007E3E6D">
      <w:pPr>
        <w:jc w:val="both"/>
        <w:rPr>
          <w:rFonts w:ascii="Times New Roman" w:hAnsi="Times New Roman" w:cs="Times New Roman"/>
          <w:sz w:val="28"/>
          <w:szCs w:val="28"/>
        </w:rPr>
      </w:pPr>
      <w:r w:rsidRPr="007E3E6D">
        <w:rPr>
          <w:rFonts w:ascii="Times New Roman" w:hAnsi="Times New Roman" w:cs="Times New Roman"/>
          <w:sz w:val="28"/>
          <w:szCs w:val="28"/>
        </w:rPr>
        <w:t>9) принятие решения об участии муниципального округа в организациях межмуниципального сотрудничества;</w:t>
      </w:r>
    </w:p>
    <w:p w:rsidR="007E3E6D" w:rsidRPr="007E3E6D" w:rsidRDefault="007E3E6D" w:rsidP="007E3E6D">
      <w:pPr>
        <w:jc w:val="both"/>
        <w:rPr>
          <w:rFonts w:ascii="Times New Roman" w:hAnsi="Times New Roman" w:cs="Times New Roman"/>
          <w:sz w:val="28"/>
          <w:szCs w:val="28"/>
        </w:rPr>
      </w:pPr>
      <w:r w:rsidRPr="007E3E6D">
        <w:rPr>
          <w:rFonts w:ascii="Times New Roman" w:hAnsi="Times New Roman" w:cs="Times New Roman"/>
          <w:sz w:val="28"/>
          <w:szCs w:val="28"/>
        </w:rPr>
        <w:t>10) образование постоянных комиссий Совета депутатов;</w:t>
      </w:r>
    </w:p>
    <w:p w:rsidR="007E3E6D" w:rsidRPr="007E3E6D" w:rsidRDefault="007E3E6D" w:rsidP="007E3E6D">
      <w:pPr>
        <w:jc w:val="both"/>
        <w:rPr>
          <w:rFonts w:ascii="Times New Roman" w:hAnsi="Times New Roman" w:cs="Times New Roman"/>
          <w:sz w:val="28"/>
          <w:szCs w:val="28"/>
        </w:rPr>
      </w:pPr>
      <w:r w:rsidRPr="007E3E6D">
        <w:rPr>
          <w:rFonts w:ascii="Times New Roman" w:hAnsi="Times New Roman" w:cs="Times New Roman"/>
          <w:sz w:val="28"/>
          <w:szCs w:val="28"/>
        </w:rPr>
        <w:t>11) внесение в уполномоченные органы исполнительной власти города Москвы, Комиссию по монументальному искусству предложений по вопросам местного значения в соответствии с пунктом 2 статьи 3 настоящего Устава;</w:t>
      </w:r>
    </w:p>
    <w:p w:rsidR="007E3E6D" w:rsidRPr="007E3E6D" w:rsidRDefault="007E3E6D" w:rsidP="007E3E6D">
      <w:pPr>
        <w:jc w:val="both"/>
        <w:rPr>
          <w:rFonts w:ascii="Times New Roman" w:hAnsi="Times New Roman" w:cs="Times New Roman"/>
          <w:sz w:val="28"/>
          <w:szCs w:val="28"/>
        </w:rPr>
      </w:pPr>
      <w:r w:rsidRPr="007E3E6D">
        <w:rPr>
          <w:rFonts w:ascii="Times New Roman" w:hAnsi="Times New Roman" w:cs="Times New Roman"/>
          <w:sz w:val="28"/>
          <w:szCs w:val="28"/>
        </w:rPr>
        <w:t>12) согласование предложений по вопросам местного значения, установленных подпунктом 18 пункта 2 статьи 3 настоящего Устава;</w:t>
      </w:r>
    </w:p>
    <w:p w:rsidR="007E3E6D" w:rsidRPr="007E3E6D" w:rsidRDefault="007E3E6D" w:rsidP="007E3E6D">
      <w:pPr>
        <w:jc w:val="both"/>
        <w:rPr>
          <w:rFonts w:ascii="Times New Roman" w:hAnsi="Times New Roman" w:cs="Times New Roman"/>
          <w:sz w:val="28"/>
          <w:szCs w:val="28"/>
        </w:rPr>
      </w:pPr>
      <w:r w:rsidRPr="007E3E6D">
        <w:rPr>
          <w:rFonts w:ascii="Times New Roman" w:hAnsi="Times New Roman" w:cs="Times New Roman"/>
          <w:sz w:val="28"/>
          <w:szCs w:val="28"/>
        </w:rPr>
        <w:t>13) внесение предложений в соответствии с подпунктом 22 пункта 2 статьи 3 настоящего Устава;</w:t>
      </w:r>
    </w:p>
    <w:p w:rsidR="007E3E6D" w:rsidRPr="007E3E6D" w:rsidRDefault="007E3E6D" w:rsidP="007E3E6D">
      <w:pPr>
        <w:jc w:val="both"/>
        <w:rPr>
          <w:rFonts w:ascii="Times New Roman" w:hAnsi="Times New Roman" w:cs="Times New Roman"/>
          <w:sz w:val="28"/>
          <w:szCs w:val="28"/>
        </w:rPr>
      </w:pPr>
      <w:r w:rsidRPr="007E3E6D">
        <w:rPr>
          <w:rFonts w:ascii="Times New Roman" w:hAnsi="Times New Roman" w:cs="Times New Roman"/>
          <w:sz w:val="28"/>
          <w:szCs w:val="28"/>
        </w:rPr>
        <w:t>14) установление порядка реализации правотворческой инициативы граждан;</w:t>
      </w:r>
    </w:p>
    <w:p w:rsidR="007E3E6D" w:rsidRPr="007E3E6D" w:rsidRDefault="007E3E6D" w:rsidP="007E3E6D">
      <w:pPr>
        <w:jc w:val="both"/>
        <w:rPr>
          <w:rFonts w:ascii="Times New Roman" w:hAnsi="Times New Roman" w:cs="Times New Roman"/>
          <w:sz w:val="28"/>
          <w:szCs w:val="28"/>
        </w:rPr>
      </w:pPr>
      <w:r w:rsidRPr="007E3E6D">
        <w:rPr>
          <w:rFonts w:ascii="Times New Roman" w:hAnsi="Times New Roman" w:cs="Times New Roman"/>
          <w:sz w:val="28"/>
          <w:szCs w:val="28"/>
        </w:rPr>
        <w:lastRenderedPageBreak/>
        <w:t>15) принятие решения об удалении главы муниципального округа в отставку в случаях и порядке, установленных Федеральным законом «Об общих принципах организации местного самоуправления в Российской Федерации»;</w:t>
      </w:r>
    </w:p>
    <w:p w:rsidR="007E3E6D" w:rsidRPr="007E3E6D" w:rsidRDefault="007E3E6D" w:rsidP="007E3E6D">
      <w:pPr>
        <w:jc w:val="both"/>
        <w:rPr>
          <w:rFonts w:ascii="Times New Roman" w:hAnsi="Times New Roman" w:cs="Times New Roman"/>
          <w:sz w:val="28"/>
          <w:szCs w:val="28"/>
        </w:rPr>
      </w:pPr>
      <w:r w:rsidRPr="007E3E6D">
        <w:rPr>
          <w:rFonts w:ascii="Times New Roman" w:hAnsi="Times New Roman" w:cs="Times New Roman"/>
          <w:sz w:val="28"/>
          <w:szCs w:val="28"/>
        </w:rPr>
        <w:t>16) заслушивание ежегодных отчетов главы муниципального округа о результатах его деятельности, деятельности аппарата Совета депутатов, в том числе о решении вопросов, поставленных Советом депутатов.</w:t>
      </w:r>
    </w:p>
    <w:p w:rsidR="007E3E6D" w:rsidRPr="007E3E6D" w:rsidRDefault="007E3E6D" w:rsidP="007E3E6D">
      <w:pPr>
        <w:jc w:val="both"/>
        <w:rPr>
          <w:rFonts w:ascii="Times New Roman" w:hAnsi="Times New Roman" w:cs="Times New Roman"/>
          <w:sz w:val="28"/>
          <w:szCs w:val="28"/>
        </w:rPr>
      </w:pPr>
      <w:r w:rsidRPr="007E3E6D">
        <w:rPr>
          <w:rFonts w:ascii="Times New Roman" w:hAnsi="Times New Roman" w:cs="Times New Roman"/>
          <w:sz w:val="28"/>
          <w:szCs w:val="28"/>
        </w:rPr>
        <w:t>К полномочиям Совета депутатов по решению вопросов местного значения относится:</w:t>
      </w:r>
    </w:p>
    <w:p w:rsidR="007E3E6D" w:rsidRPr="007E3E6D" w:rsidRDefault="007E3E6D" w:rsidP="007E3E6D">
      <w:pPr>
        <w:jc w:val="both"/>
        <w:rPr>
          <w:rFonts w:ascii="Times New Roman" w:hAnsi="Times New Roman" w:cs="Times New Roman"/>
          <w:sz w:val="28"/>
          <w:szCs w:val="28"/>
        </w:rPr>
      </w:pPr>
      <w:r w:rsidRPr="007E3E6D">
        <w:rPr>
          <w:rFonts w:ascii="Times New Roman" w:hAnsi="Times New Roman" w:cs="Times New Roman"/>
          <w:sz w:val="28"/>
          <w:szCs w:val="28"/>
        </w:rPr>
        <w:t>1) установление местных праздников и иных зрелищных мероприятий, развитие местных традиций и обрядов;</w:t>
      </w:r>
    </w:p>
    <w:p w:rsidR="007E3E6D" w:rsidRPr="007E3E6D" w:rsidRDefault="007E3E6D" w:rsidP="007E3E6D">
      <w:pPr>
        <w:jc w:val="both"/>
        <w:rPr>
          <w:rFonts w:ascii="Times New Roman" w:hAnsi="Times New Roman" w:cs="Times New Roman"/>
          <w:sz w:val="28"/>
          <w:szCs w:val="28"/>
        </w:rPr>
      </w:pPr>
      <w:r w:rsidRPr="007E3E6D">
        <w:rPr>
          <w:rFonts w:ascii="Times New Roman" w:hAnsi="Times New Roman" w:cs="Times New Roman"/>
          <w:sz w:val="28"/>
          <w:szCs w:val="28"/>
        </w:rPr>
        <w:t>2) учреждение знаков отличия (почетных знаков, грамот, дипломов) муниципального округа, как формы признания заслуг и морального поощрения лиц и организаций за деятельность во благо жителей и установление порядка их присвоения, награждения;</w:t>
      </w:r>
    </w:p>
    <w:p w:rsidR="007E3E6D" w:rsidRPr="007E3E6D" w:rsidRDefault="007E3E6D" w:rsidP="007E3E6D">
      <w:pPr>
        <w:jc w:val="both"/>
        <w:rPr>
          <w:rFonts w:ascii="Times New Roman" w:hAnsi="Times New Roman" w:cs="Times New Roman"/>
          <w:sz w:val="28"/>
          <w:szCs w:val="28"/>
        </w:rPr>
      </w:pPr>
      <w:r w:rsidRPr="007E3E6D">
        <w:rPr>
          <w:rFonts w:ascii="Times New Roman" w:hAnsi="Times New Roman" w:cs="Times New Roman"/>
          <w:sz w:val="28"/>
          <w:szCs w:val="28"/>
        </w:rPr>
        <w:t>3) участие в проведении публичных слушаний по вопросам градостроительства;</w:t>
      </w:r>
    </w:p>
    <w:p w:rsidR="007E3E6D" w:rsidRPr="007E3E6D" w:rsidRDefault="007E3E6D" w:rsidP="007E3E6D">
      <w:pPr>
        <w:jc w:val="both"/>
        <w:rPr>
          <w:rFonts w:ascii="Times New Roman" w:hAnsi="Times New Roman" w:cs="Times New Roman"/>
          <w:sz w:val="28"/>
          <w:szCs w:val="28"/>
        </w:rPr>
      </w:pPr>
      <w:r w:rsidRPr="007E3E6D">
        <w:rPr>
          <w:rFonts w:ascii="Times New Roman" w:hAnsi="Times New Roman" w:cs="Times New Roman"/>
          <w:sz w:val="28"/>
          <w:szCs w:val="28"/>
        </w:rPr>
        <w:t>4) участие в организации работы общественных пунктов охраны порядка и их советов;</w:t>
      </w:r>
    </w:p>
    <w:p w:rsidR="007E3E6D" w:rsidRPr="007E3E6D" w:rsidRDefault="007E3E6D" w:rsidP="007E3E6D">
      <w:pPr>
        <w:jc w:val="both"/>
        <w:rPr>
          <w:rFonts w:ascii="Times New Roman" w:hAnsi="Times New Roman" w:cs="Times New Roman"/>
          <w:sz w:val="28"/>
          <w:szCs w:val="28"/>
        </w:rPr>
      </w:pPr>
      <w:r w:rsidRPr="007E3E6D">
        <w:rPr>
          <w:rFonts w:ascii="Times New Roman" w:hAnsi="Times New Roman" w:cs="Times New Roman"/>
          <w:sz w:val="28"/>
          <w:szCs w:val="28"/>
        </w:rPr>
        <w:t>5) принятие решения о дополнительном профессиональном образовании главы муниципального округа за счет средств местного бюджета. (в редакции решений Совета депутатов муниципального округа Восточный от 18.12.2014 №17/7, от 16.06.2016 №10/6)</w:t>
      </w:r>
    </w:p>
    <w:p w:rsidR="007E3E6D" w:rsidRPr="007E3E6D" w:rsidRDefault="007E3E6D" w:rsidP="007E3E6D">
      <w:pPr>
        <w:jc w:val="both"/>
        <w:rPr>
          <w:rFonts w:ascii="Times New Roman" w:hAnsi="Times New Roman" w:cs="Times New Roman"/>
          <w:sz w:val="28"/>
          <w:szCs w:val="28"/>
        </w:rPr>
      </w:pPr>
      <w:r w:rsidRPr="007E3E6D">
        <w:rPr>
          <w:rFonts w:ascii="Times New Roman" w:hAnsi="Times New Roman" w:cs="Times New Roman"/>
          <w:sz w:val="28"/>
          <w:szCs w:val="28"/>
        </w:rPr>
        <w:t>Совет депутатов осуществляет иные полномочия, установленные федеральными законами и законами города Москвы.</w:t>
      </w:r>
    </w:p>
    <w:p w:rsidR="00874377" w:rsidRPr="007E3E6D" w:rsidRDefault="00874377" w:rsidP="007E3E6D"/>
    <w:sectPr w:rsidR="00874377" w:rsidRPr="007E3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D4F25"/>
    <w:multiLevelType w:val="multilevel"/>
    <w:tmpl w:val="2BF2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F8"/>
    <w:rsid w:val="003B7B8F"/>
    <w:rsid w:val="007E3E6D"/>
    <w:rsid w:val="0081084A"/>
    <w:rsid w:val="00874377"/>
    <w:rsid w:val="0093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0EA82-F866-44AC-805F-6BB30728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7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7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2019-10-02T07:23:00Z</cp:lastPrinted>
  <dcterms:created xsi:type="dcterms:W3CDTF">2019-10-02T07:11:00Z</dcterms:created>
  <dcterms:modified xsi:type="dcterms:W3CDTF">2019-10-02T09:13:00Z</dcterms:modified>
</cp:coreProperties>
</file>